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歙县新安江林业生态发展有限公司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年校园招聘简章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歙县新安江林业生态发展有限公司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简称“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林发公司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是由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歙县经济开发区投资开发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集团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有限公司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简称“开投集团”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控股的重要子公司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成立于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日，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开投集团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、歙县歙西国有林场、歙县桂林国有林场出资设立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注册资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本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林发公司实行独立的法人治理结构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县林业局作为林业主管部门，负责林发公司的业务管理和指导。公司经营范围：森林改培；森林经营和管护；森林固碳服务；林业产品销售；以自有资金从事投资活动；木材收购；旅游开发项目策划咨询；人工造林；园林绿化工程施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等。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目前公司内设综合办公室、技术生产部、资源资产管理部等3个职能部门，下步拟设林业规划设计院、林业碳汇开发公司等内设子公司。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招聘岗位及条件（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工程技术岗：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名，年龄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周岁（含）以下，学历：大专及以上学历，专科：林业类、经济信息管理专业；本科：林学类；研究生：林学（一级学科）。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资源资产管理岗：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名，年龄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周岁（含）以下，学历：大专及以上学历，专科：林业类、经济信息管理专业；本科：林学类；研究生：林学（一级学科）。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福利待遇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初入职年薪10万元左右，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按期缴纳“五险一金”和企业年金。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定期组织员工职业健康体检。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工会福利等。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联系人：黄女士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联系电话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/>
        </w:rPr>
        <w:t>0559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/>
        </w:rPr>
        <w:t>6666021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/>
        </w:rPr>
        <w:t>15755057431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联系地址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歙县经济开发区新安江大道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A3D36B"/>
    <w:multiLevelType w:val="singleLevel"/>
    <w:tmpl w:val="A1A3D3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ZjYwMzAyOGE0MDJjZjA1Njk5MmU1NDVlMGE4ODcifQ=="/>
  </w:docVars>
  <w:rsids>
    <w:rsidRoot w:val="7F0143D5"/>
    <w:rsid w:val="01EB007D"/>
    <w:rsid w:val="0C931029"/>
    <w:rsid w:val="10E93430"/>
    <w:rsid w:val="17FB1B37"/>
    <w:rsid w:val="1A052A58"/>
    <w:rsid w:val="1C2F10FC"/>
    <w:rsid w:val="26F309D1"/>
    <w:rsid w:val="33705A7D"/>
    <w:rsid w:val="376B0DD8"/>
    <w:rsid w:val="38DC373B"/>
    <w:rsid w:val="3C9E32B4"/>
    <w:rsid w:val="3D4551A4"/>
    <w:rsid w:val="4C6E0A77"/>
    <w:rsid w:val="4CEF37A5"/>
    <w:rsid w:val="4D7004D4"/>
    <w:rsid w:val="4F13076A"/>
    <w:rsid w:val="588D0A9E"/>
    <w:rsid w:val="5F8E0463"/>
    <w:rsid w:val="5FFD5B3E"/>
    <w:rsid w:val="67A72D71"/>
    <w:rsid w:val="6B51012C"/>
    <w:rsid w:val="6CF37BCE"/>
    <w:rsid w:val="7D510EAA"/>
    <w:rsid w:val="7E34402B"/>
    <w:rsid w:val="7F01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2024-05-08T06:51:00Z</dcterms:created>
  <dc:creator>admin</dc:creator>
  <cp:lastModifiedBy>admin</cp:lastModifiedBy>
  <dcterms:modified xsi:type="dcterms:W3CDTF">2024-05-13T03:28:22Z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DEA9D7CC83594124BEE1DF62D9252939_11</vt:lpwstr>
  </property>
</Properties>
</file>