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378A7" w14:textId="77777777" w:rsidR="0071776C" w:rsidRDefault="0071776C"/>
    <w:p w14:paraId="4D4DF2E2" w14:textId="177D0708" w:rsidR="0071776C" w:rsidRDefault="0071776C">
      <w:pPr>
        <w:rPr>
          <w:b/>
          <w:bCs/>
          <w:color w:val="0D0D0D" w:themeColor="text1" w:themeTint="F2"/>
          <w:sz w:val="30"/>
          <w:szCs w:val="30"/>
        </w:rPr>
      </w:pPr>
      <w:r w:rsidRPr="0071776C">
        <w:rPr>
          <w:b/>
          <w:bCs/>
          <w:color w:val="0D0D0D" w:themeColor="text1" w:themeTint="F2"/>
          <w:sz w:val="30"/>
          <w:szCs w:val="30"/>
        </w:rPr>
        <w:t>上海乾和万泰生物校园招聘简章</w:t>
      </w:r>
    </w:p>
    <w:p w14:paraId="556179A6" w14:textId="77777777" w:rsidR="003C44C3" w:rsidRDefault="003C44C3">
      <w:pPr>
        <w:rPr>
          <w:b/>
          <w:bCs/>
          <w:color w:val="0D0D0D" w:themeColor="text1" w:themeTint="F2"/>
          <w:sz w:val="30"/>
          <w:szCs w:val="30"/>
        </w:rPr>
      </w:pPr>
    </w:p>
    <w:p w14:paraId="597C21E3" w14:textId="3467C447" w:rsidR="003C44C3" w:rsidRDefault="003C44C3" w:rsidP="003C44C3">
      <w:pPr>
        <w:rPr>
          <w:rFonts w:ascii="微软雅黑" w:eastAsia="微软雅黑" w:hAnsi="微软雅黑" w:cs="宋体"/>
          <w:color w:val="31353B"/>
          <w:kern w:val="0"/>
          <w:szCs w:val="21"/>
        </w:rPr>
      </w:pPr>
      <w:r w:rsidRPr="003C44C3">
        <w:rPr>
          <w:rFonts w:ascii="微软雅黑" w:eastAsia="微软雅黑" w:hAnsi="微软雅黑" w:cs="宋体"/>
          <w:color w:val="31353B"/>
          <w:kern w:val="0"/>
          <w:szCs w:val="21"/>
        </w:rPr>
        <w:t>上海乾和万泰生物技术有限公司于2022年成立于上海，聚焦于生物试剂行业，公司主创人员有多年生命科学领域的从业经验，是一家专业的生命科学产品一站式产品和服务提供商，致力于打造国内一流的生物制药行业的供应商。我们是富士胶片欧文科技（FUJIFILM IrvineScientific)产品的全国一级代理商。</w:t>
      </w:r>
    </w:p>
    <w:p w14:paraId="6BA61CD5" w14:textId="55779390" w:rsidR="003C44C3" w:rsidRPr="003C44C3" w:rsidRDefault="003C44C3" w:rsidP="003C44C3">
      <w:pPr>
        <w:rPr>
          <w:rFonts w:ascii="微软雅黑" w:eastAsia="微软雅黑" w:hAnsi="微软雅黑" w:cs="宋体" w:hint="eastAsia"/>
          <w:color w:val="31353B"/>
          <w:kern w:val="0"/>
          <w:szCs w:val="21"/>
        </w:rPr>
      </w:pPr>
      <w:r>
        <w:rPr>
          <w:rFonts w:ascii="微软雅黑" w:eastAsia="微软雅黑" w:hAnsi="微软雅黑" w:cs="宋体" w:hint="eastAsia"/>
          <w:color w:val="31353B"/>
          <w:kern w:val="0"/>
          <w:szCs w:val="21"/>
        </w:rPr>
        <w:t>因公司发展需要，现招聘培养基销售2名。</w:t>
      </w:r>
    </w:p>
    <w:p w14:paraId="572BF292" w14:textId="77777777" w:rsidR="0071776C" w:rsidRDefault="0071776C"/>
    <w:p w14:paraId="3B9CD2FC" w14:textId="77777777" w:rsidR="0071776C" w:rsidRPr="0071776C" w:rsidRDefault="0071776C" w:rsidP="0071776C">
      <w:pPr>
        <w:widowControl/>
        <w:spacing w:line="336" w:lineRule="atLeast"/>
        <w:jc w:val="left"/>
        <w:rPr>
          <w:rFonts w:ascii="微软雅黑" w:eastAsia="微软雅黑" w:hAnsi="微软雅黑" w:cs="宋体"/>
          <w:color w:val="31353B"/>
          <w:kern w:val="0"/>
          <w:szCs w:val="21"/>
        </w:rPr>
      </w:pPr>
      <w:r w:rsidRPr="0071776C">
        <w:rPr>
          <w:rFonts w:ascii="微软雅黑" w:eastAsia="微软雅黑" w:hAnsi="微软雅黑" w:cs="宋体" w:hint="eastAsia"/>
          <w:color w:val="31353B"/>
          <w:kern w:val="0"/>
          <w:szCs w:val="21"/>
        </w:rPr>
        <w:t>招聘岗位：</w:t>
      </w:r>
    </w:p>
    <w:p w14:paraId="0A56E4C4" w14:textId="77777777" w:rsidR="0071776C" w:rsidRPr="0071776C" w:rsidRDefault="0071776C" w:rsidP="0071776C">
      <w:pPr>
        <w:widowControl/>
        <w:spacing w:line="336" w:lineRule="atLeast"/>
        <w:jc w:val="left"/>
        <w:rPr>
          <w:rFonts w:ascii="微软雅黑" w:eastAsia="微软雅黑" w:hAnsi="微软雅黑" w:cs="宋体"/>
          <w:color w:val="31353B"/>
          <w:kern w:val="0"/>
          <w:szCs w:val="21"/>
        </w:rPr>
      </w:pPr>
      <w:r w:rsidRPr="0071776C">
        <w:rPr>
          <w:rFonts w:ascii="微软雅黑" w:eastAsia="微软雅黑" w:hAnsi="微软雅黑" w:cs="宋体" w:hint="eastAsia"/>
          <w:color w:val="31353B"/>
          <w:kern w:val="0"/>
          <w:szCs w:val="21"/>
        </w:rPr>
        <w:t>培养基销售员</w:t>
      </w:r>
    </w:p>
    <w:p w14:paraId="4292F72A" w14:textId="77777777" w:rsidR="0071776C" w:rsidRPr="0071776C" w:rsidRDefault="0071776C" w:rsidP="0071776C">
      <w:pPr>
        <w:widowControl/>
        <w:spacing w:line="336" w:lineRule="atLeast"/>
        <w:jc w:val="left"/>
        <w:rPr>
          <w:rFonts w:ascii="微软雅黑" w:eastAsia="微软雅黑" w:hAnsi="微软雅黑" w:cs="宋体"/>
          <w:color w:val="31353B"/>
          <w:kern w:val="0"/>
          <w:szCs w:val="21"/>
        </w:rPr>
      </w:pPr>
    </w:p>
    <w:p w14:paraId="1B20D66F" w14:textId="40934EFE" w:rsidR="0071776C" w:rsidRPr="0071776C" w:rsidRDefault="003C44C3" w:rsidP="0071776C">
      <w:pPr>
        <w:widowControl/>
        <w:spacing w:line="336" w:lineRule="atLeast"/>
        <w:jc w:val="left"/>
        <w:rPr>
          <w:rFonts w:ascii="微软雅黑" w:eastAsia="微软雅黑" w:hAnsi="微软雅黑" w:cs="宋体"/>
          <w:color w:val="31353B"/>
          <w:kern w:val="0"/>
          <w:szCs w:val="21"/>
        </w:rPr>
      </w:pPr>
      <w:r>
        <w:rPr>
          <w:rFonts w:ascii="微软雅黑" w:eastAsia="微软雅黑" w:hAnsi="微软雅黑" w:cs="宋体" w:hint="eastAsia"/>
          <w:color w:val="31353B"/>
          <w:kern w:val="0"/>
          <w:szCs w:val="21"/>
        </w:rPr>
        <w:t>一，</w:t>
      </w:r>
      <w:r w:rsidR="0071776C" w:rsidRPr="0071776C">
        <w:rPr>
          <w:rFonts w:ascii="微软雅黑" w:eastAsia="微软雅黑" w:hAnsi="微软雅黑" w:cs="宋体" w:hint="eastAsia"/>
          <w:color w:val="31353B"/>
          <w:kern w:val="0"/>
          <w:szCs w:val="21"/>
        </w:rPr>
        <w:t>工作职责：</w:t>
      </w:r>
    </w:p>
    <w:p w14:paraId="55CF2170" w14:textId="77777777" w:rsidR="0071776C" w:rsidRPr="0071776C" w:rsidRDefault="0071776C" w:rsidP="0071776C">
      <w:pPr>
        <w:widowControl/>
        <w:spacing w:line="336" w:lineRule="atLeast"/>
        <w:jc w:val="left"/>
        <w:rPr>
          <w:rFonts w:ascii="微软雅黑" w:eastAsia="微软雅黑" w:hAnsi="微软雅黑" w:cs="宋体"/>
          <w:color w:val="31353B"/>
          <w:kern w:val="0"/>
          <w:szCs w:val="21"/>
        </w:rPr>
      </w:pPr>
      <w:r w:rsidRPr="0071776C">
        <w:rPr>
          <w:rFonts w:ascii="微软雅黑" w:eastAsia="微软雅黑" w:hAnsi="微软雅黑" w:cs="宋体" w:hint="eastAsia"/>
          <w:color w:val="31353B"/>
          <w:kern w:val="0"/>
          <w:szCs w:val="21"/>
        </w:rPr>
        <w:t>1、负责区域内工业客户销售管理和业务开拓;</w:t>
      </w:r>
    </w:p>
    <w:p w14:paraId="0642999C" w14:textId="77777777" w:rsidR="0071776C" w:rsidRPr="0071776C" w:rsidRDefault="0071776C" w:rsidP="0071776C">
      <w:pPr>
        <w:widowControl/>
        <w:spacing w:line="336" w:lineRule="atLeast"/>
        <w:jc w:val="left"/>
        <w:rPr>
          <w:rFonts w:ascii="微软雅黑" w:eastAsia="微软雅黑" w:hAnsi="微软雅黑" w:cs="宋体"/>
          <w:color w:val="31353B"/>
          <w:kern w:val="0"/>
          <w:szCs w:val="21"/>
        </w:rPr>
      </w:pPr>
      <w:r w:rsidRPr="0071776C">
        <w:rPr>
          <w:rFonts w:ascii="微软雅黑" w:eastAsia="微软雅黑" w:hAnsi="微软雅黑" w:cs="宋体" w:hint="eastAsia"/>
          <w:color w:val="31353B"/>
          <w:kern w:val="0"/>
          <w:szCs w:val="21"/>
        </w:rPr>
        <w:t>2、负责区域KA客户的合作洽谈、合作协议签署等:</w:t>
      </w:r>
    </w:p>
    <w:p w14:paraId="440BB9EE" w14:textId="77777777" w:rsidR="0071776C" w:rsidRPr="0071776C" w:rsidRDefault="0071776C" w:rsidP="0071776C">
      <w:pPr>
        <w:widowControl/>
        <w:spacing w:line="336" w:lineRule="atLeast"/>
        <w:jc w:val="left"/>
        <w:rPr>
          <w:rFonts w:ascii="微软雅黑" w:eastAsia="微软雅黑" w:hAnsi="微软雅黑" w:cs="宋体"/>
          <w:color w:val="31353B"/>
          <w:kern w:val="0"/>
          <w:szCs w:val="21"/>
        </w:rPr>
      </w:pPr>
      <w:r w:rsidRPr="0071776C">
        <w:rPr>
          <w:rFonts w:ascii="微软雅黑" w:eastAsia="微软雅黑" w:hAnsi="微软雅黑" w:cs="宋体" w:hint="eastAsia"/>
          <w:color w:val="31353B"/>
          <w:kern w:val="0"/>
          <w:szCs w:val="21"/>
        </w:rPr>
        <w:t>3、完成区域季度、年度销售及回款目标;</w:t>
      </w:r>
    </w:p>
    <w:p w14:paraId="10E8CB83" w14:textId="77777777" w:rsidR="0071776C" w:rsidRPr="0071776C" w:rsidRDefault="0071776C" w:rsidP="0071776C">
      <w:pPr>
        <w:widowControl/>
        <w:spacing w:line="336" w:lineRule="atLeast"/>
        <w:jc w:val="left"/>
        <w:rPr>
          <w:rFonts w:ascii="微软雅黑" w:eastAsia="微软雅黑" w:hAnsi="微软雅黑" w:cs="宋体"/>
          <w:color w:val="31353B"/>
          <w:kern w:val="0"/>
          <w:szCs w:val="21"/>
        </w:rPr>
      </w:pPr>
      <w:r w:rsidRPr="0071776C">
        <w:rPr>
          <w:rFonts w:ascii="微软雅黑" w:eastAsia="微软雅黑" w:hAnsi="微软雅黑" w:cs="宋体" w:hint="eastAsia"/>
          <w:color w:val="31353B"/>
          <w:kern w:val="0"/>
          <w:szCs w:val="21"/>
        </w:rPr>
        <w:t>4、负责制定销售策略并监督实施;</w:t>
      </w:r>
    </w:p>
    <w:p w14:paraId="4DD41138" w14:textId="77777777" w:rsidR="0071776C" w:rsidRPr="0071776C" w:rsidRDefault="0071776C" w:rsidP="0071776C">
      <w:pPr>
        <w:widowControl/>
        <w:spacing w:line="336" w:lineRule="atLeast"/>
        <w:jc w:val="left"/>
        <w:rPr>
          <w:rFonts w:ascii="微软雅黑" w:eastAsia="微软雅黑" w:hAnsi="微软雅黑" w:cs="宋体"/>
          <w:color w:val="31353B"/>
          <w:kern w:val="0"/>
          <w:szCs w:val="21"/>
        </w:rPr>
      </w:pPr>
      <w:r w:rsidRPr="0071776C">
        <w:rPr>
          <w:rFonts w:ascii="微软雅黑" w:eastAsia="微软雅黑" w:hAnsi="微软雅黑" w:cs="宋体" w:hint="eastAsia"/>
          <w:color w:val="31353B"/>
          <w:kern w:val="0"/>
          <w:szCs w:val="21"/>
        </w:rPr>
        <w:t>5、完成各项市场活动，收集市场及行业信息，及时向上级及市场部反馈;</w:t>
      </w:r>
    </w:p>
    <w:p w14:paraId="5BA566C3" w14:textId="77777777" w:rsidR="0071776C" w:rsidRPr="0071776C" w:rsidRDefault="0071776C" w:rsidP="0071776C">
      <w:pPr>
        <w:widowControl/>
        <w:spacing w:line="336" w:lineRule="atLeast"/>
        <w:jc w:val="left"/>
        <w:rPr>
          <w:rFonts w:ascii="微软雅黑" w:eastAsia="微软雅黑" w:hAnsi="微软雅黑" w:cs="宋体"/>
          <w:color w:val="31353B"/>
          <w:kern w:val="0"/>
          <w:szCs w:val="21"/>
        </w:rPr>
      </w:pPr>
      <w:r w:rsidRPr="0071776C">
        <w:rPr>
          <w:rFonts w:ascii="微软雅黑" w:eastAsia="微软雅黑" w:hAnsi="微软雅黑" w:cs="宋体" w:hint="eastAsia"/>
          <w:color w:val="31353B"/>
          <w:kern w:val="0"/>
          <w:szCs w:val="21"/>
        </w:rPr>
        <w:t>6、领导安排的其它工作。</w:t>
      </w:r>
    </w:p>
    <w:p w14:paraId="73642360" w14:textId="77777777" w:rsidR="0071776C" w:rsidRPr="0071776C" w:rsidRDefault="0071776C" w:rsidP="0071776C">
      <w:pPr>
        <w:widowControl/>
        <w:spacing w:line="336" w:lineRule="atLeast"/>
        <w:jc w:val="left"/>
        <w:rPr>
          <w:rFonts w:ascii="微软雅黑" w:eastAsia="微软雅黑" w:hAnsi="微软雅黑" w:cs="宋体"/>
          <w:color w:val="31353B"/>
          <w:kern w:val="0"/>
          <w:szCs w:val="21"/>
        </w:rPr>
      </w:pPr>
    </w:p>
    <w:p w14:paraId="63AE003A" w14:textId="5D73F2ED" w:rsidR="0071776C" w:rsidRPr="0071776C" w:rsidRDefault="003C44C3" w:rsidP="0071776C">
      <w:pPr>
        <w:widowControl/>
        <w:spacing w:line="336" w:lineRule="atLeast"/>
        <w:jc w:val="left"/>
        <w:rPr>
          <w:rFonts w:ascii="微软雅黑" w:eastAsia="微软雅黑" w:hAnsi="微软雅黑" w:cs="宋体"/>
          <w:color w:val="31353B"/>
          <w:kern w:val="0"/>
          <w:szCs w:val="21"/>
        </w:rPr>
      </w:pPr>
      <w:r>
        <w:rPr>
          <w:rFonts w:ascii="微软雅黑" w:eastAsia="微软雅黑" w:hAnsi="微软雅黑" w:cs="宋体" w:hint="eastAsia"/>
          <w:color w:val="31353B"/>
          <w:kern w:val="0"/>
          <w:szCs w:val="21"/>
        </w:rPr>
        <w:t>二，</w:t>
      </w:r>
      <w:r w:rsidR="0071776C" w:rsidRPr="0071776C">
        <w:rPr>
          <w:rFonts w:ascii="微软雅黑" w:eastAsia="微软雅黑" w:hAnsi="微软雅黑" w:cs="宋体" w:hint="eastAsia"/>
          <w:color w:val="31353B"/>
          <w:kern w:val="0"/>
          <w:szCs w:val="21"/>
        </w:rPr>
        <w:t>任职要求：</w:t>
      </w:r>
    </w:p>
    <w:p w14:paraId="254B8FB5" w14:textId="77777777" w:rsidR="0071776C" w:rsidRPr="0071776C" w:rsidRDefault="0071776C" w:rsidP="0071776C">
      <w:pPr>
        <w:widowControl/>
        <w:spacing w:line="336" w:lineRule="atLeast"/>
        <w:jc w:val="left"/>
        <w:rPr>
          <w:rFonts w:ascii="微软雅黑" w:eastAsia="微软雅黑" w:hAnsi="微软雅黑" w:cs="宋体"/>
          <w:color w:val="31353B"/>
          <w:kern w:val="0"/>
          <w:szCs w:val="21"/>
        </w:rPr>
      </w:pPr>
      <w:r w:rsidRPr="0071776C">
        <w:rPr>
          <w:rFonts w:ascii="微软雅黑" w:eastAsia="微软雅黑" w:hAnsi="微软雅黑" w:cs="宋体" w:hint="eastAsia"/>
          <w:color w:val="31353B"/>
          <w:kern w:val="0"/>
          <w:szCs w:val="21"/>
        </w:rPr>
        <w:t>1、大专及以上学历，有销售相关工作经历优先;</w:t>
      </w:r>
    </w:p>
    <w:p w14:paraId="5ED4D60A" w14:textId="77777777" w:rsidR="0071776C" w:rsidRPr="0071776C" w:rsidRDefault="0071776C" w:rsidP="0071776C">
      <w:pPr>
        <w:widowControl/>
        <w:spacing w:line="336" w:lineRule="atLeast"/>
        <w:jc w:val="left"/>
        <w:rPr>
          <w:rFonts w:ascii="微软雅黑" w:eastAsia="微软雅黑" w:hAnsi="微软雅黑" w:cs="宋体"/>
          <w:color w:val="31353B"/>
          <w:kern w:val="0"/>
          <w:szCs w:val="21"/>
        </w:rPr>
      </w:pPr>
      <w:r w:rsidRPr="0071776C">
        <w:rPr>
          <w:rFonts w:ascii="微软雅黑" w:eastAsia="微软雅黑" w:hAnsi="微软雅黑" w:cs="宋体" w:hint="eastAsia"/>
          <w:color w:val="31353B"/>
          <w:kern w:val="0"/>
          <w:szCs w:val="21"/>
        </w:rPr>
        <w:t>2、生物学、药学、医学等相关专业;</w:t>
      </w:r>
    </w:p>
    <w:p w14:paraId="26241BD2" w14:textId="77777777" w:rsidR="0071776C" w:rsidRPr="0071776C" w:rsidRDefault="0071776C" w:rsidP="0071776C">
      <w:pPr>
        <w:widowControl/>
        <w:spacing w:line="336" w:lineRule="atLeast"/>
        <w:jc w:val="left"/>
        <w:rPr>
          <w:rFonts w:ascii="微软雅黑" w:eastAsia="微软雅黑" w:hAnsi="微软雅黑" w:cs="宋体"/>
          <w:color w:val="31353B"/>
          <w:kern w:val="0"/>
          <w:szCs w:val="21"/>
        </w:rPr>
      </w:pPr>
      <w:r w:rsidRPr="0071776C">
        <w:rPr>
          <w:rFonts w:ascii="微软雅黑" w:eastAsia="微软雅黑" w:hAnsi="微软雅黑" w:cs="宋体" w:hint="eastAsia"/>
          <w:color w:val="31353B"/>
          <w:kern w:val="0"/>
          <w:szCs w:val="21"/>
        </w:rPr>
        <w:lastRenderedPageBreak/>
        <w:t>3、基本的英文听、说、读、写能力;</w:t>
      </w:r>
    </w:p>
    <w:p w14:paraId="524C0721" w14:textId="069E1741" w:rsidR="0071776C" w:rsidRPr="0071776C" w:rsidRDefault="0071776C" w:rsidP="0071776C">
      <w:pPr>
        <w:widowControl/>
        <w:spacing w:line="336" w:lineRule="atLeast"/>
        <w:jc w:val="left"/>
        <w:rPr>
          <w:rFonts w:ascii="微软雅黑" w:eastAsia="微软雅黑" w:hAnsi="微软雅黑" w:cs="宋体"/>
          <w:color w:val="31353B"/>
          <w:kern w:val="0"/>
          <w:szCs w:val="21"/>
        </w:rPr>
      </w:pPr>
      <w:r w:rsidRPr="0071776C">
        <w:rPr>
          <w:rFonts w:ascii="微软雅黑" w:eastAsia="微软雅黑" w:hAnsi="微软雅黑" w:cs="宋体" w:hint="eastAsia"/>
          <w:color w:val="31353B"/>
          <w:kern w:val="0"/>
          <w:szCs w:val="21"/>
        </w:rPr>
        <w:t>4、熟悉生物药研发、生产流程，熟悉细胞培养基相关专业知识</w:t>
      </w:r>
      <w:r w:rsidR="003C44C3">
        <w:rPr>
          <w:rFonts w:ascii="微软雅黑" w:eastAsia="微软雅黑" w:hAnsi="微软雅黑" w:cs="宋体" w:hint="eastAsia"/>
          <w:color w:val="31353B"/>
          <w:kern w:val="0"/>
          <w:szCs w:val="21"/>
        </w:rPr>
        <w:t>有细胞培养相关经验</w:t>
      </w:r>
      <w:r w:rsidRPr="0071776C">
        <w:rPr>
          <w:rFonts w:ascii="微软雅黑" w:eastAsia="微软雅黑" w:hAnsi="微软雅黑" w:cs="宋体" w:hint="eastAsia"/>
          <w:color w:val="31353B"/>
          <w:kern w:val="0"/>
          <w:szCs w:val="21"/>
        </w:rPr>
        <w:t>:</w:t>
      </w:r>
    </w:p>
    <w:p w14:paraId="49BA4D89" w14:textId="77777777" w:rsidR="0071776C" w:rsidRPr="0071776C" w:rsidRDefault="0071776C" w:rsidP="0071776C">
      <w:pPr>
        <w:widowControl/>
        <w:spacing w:line="336" w:lineRule="atLeast"/>
        <w:jc w:val="left"/>
        <w:rPr>
          <w:rFonts w:ascii="微软雅黑" w:eastAsia="微软雅黑" w:hAnsi="微软雅黑" w:cs="宋体"/>
          <w:color w:val="31353B"/>
          <w:kern w:val="0"/>
          <w:szCs w:val="21"/>
        </w:rPr>
      </w:pPr>
      <w:r w:rsidRPr="0071776C">
        <w:rPr>
          <w:rFonts w:ascii="微软雅黑" w:eastAsia="微软雅黑" w:hAnsi="微软雅黑" w:cs="宋体" w:hint="eastAsia"/>
          <w:color w:val="31353B"/>
          <w:kern w:val="0"/>
          <w:szCs w:val="21"/>
        </w:rPr>
        <w:t>5、较强的口头及书面沟通技能、商务谈判技能、组织协调技能、协作能力。</w:t>
      </w:r>
    </w:p>
    <w:p w14:paraId="0054066D" w14:textId="77777777" w:rsidR="0071776C" w:rsidRDefault="0071776C"/>
    <w:p w14:paraId="5AD02C3D" w14:textId="46FBBCB8" w:rsidR="003C44C3" w:rsidRDefault="003C44C3">
      <w:r>
        <w:rPr>
          <w:rFonts w:hint="eastAsia"/>
        </w:rPr>
        <w:t>三，薪资条件</w:t>
      </w:r>
    </w:p>
    <w:p w14:paraId="32B3BACF" w14:textId="77777777" w:rsidR="003C44C3" w:rsidRDefault="003C44C3"/>
    <w:p w14:paraId="40DDF172" w14:textId="4D9D3D7D" w:rsidR="003C44C3" w:rsidRDefault="003C44C3">
      <w:r>
        <w:rPr>
          <w:rFonts w:hint="eastAsia"/>
        </w:rPr>
        <w:t>7</w:t>
      </w:r>
      <w:r>
        <w:t>-10K</w:t>
      </w:r>
      <w:r>
        <w:rPr>
          <w:rFonts w:hint="eastAsia"/>
        </w:rPr>
        <w:t>每月</w:t>
      </w:r>
    </w:p>
    <w:p w14:paraId="5364D6D4" w14:textId="77777777" w:rsidR="003C44C3" w:rsidRDefault="003C44C3"/>
    <w:p w14:paraId="33E3A27C" w14:textId="131EC8BF" w:rsidR="003C44C3" w:rsidRDefault="003C44C3">
      <w:r>
        <w:rPr>
          <w:rFonts w:hint="eastAsia"/>
        </w:rPr>
        <w:t>四，聘任程序和时间安排</w:t>
      </w:r>
    </w:p>
    <w:p w14:paraId="106C1F3F" w14:textId="77777777" w:rsidR="003C44C3" w:rsidRDefault="003C44C3"/>
    <w:p w14:paraId="12BB5E2D" w14:textId="087F45A7" w:rsidR="003C44C3" w:rsidRDefault="003C44C3" w:rsidP="00FB1FF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线上部分应聘者提交个人简历后一周内，</w:t>
      </w:r>
      <w:r w:rsidR="00FB1FF7">
        <w:rPr>
          <w:rFonts w:hint="eastAsia"/>
        </w:rPr>
        <w:t>销售经理安排线上面试</w:t>
      </w:r>
    </w:p>
    <w:p w14:paraId="72F6FE1B" w14:textId="4732B2A1" w:rsidR="00FB1FF7" w:rsidRDefault="00FB1FF7" w:rsidP="00FB1FF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线上面试通过后，会和面试者另时间线下面试</w:t>
      </w:r>
    </w:p>
    <w:p w14:paraId="14805759" w14:textId="0CFEBF0B" w:rsidR="00FB1FF7" w:rsidRDefault="00FB1FF7" w:rsidP="00FB1FF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公司地址：上海市浦东新区祖冲之路2</w:t>
      </w:r>
      <w:r>
        <w:t>277</w:t>
      </w:r>
      <w:r>
        <w:rPr>
          <w:rFonts w:hint="eastAsia"/>
        </w:rPr>
        <w:t>弄1号楼世和大厦1</w:t>
      </w:r>
      <w:r>
        <w:t>301</w:t>
      </w:r>
      <w:r>
        <w:rPr>
          <w:rFonts w:hint="eastAsia"/>
        </w:rPr>
        <w:t>室</w:t>
      </w:r>
    </w:p>
    <w:p w14:paraId="5AABDE70" w14:textId="086B1C4E" w:rsidR="00FB1FF7" w:rsidRPr="0071776C" w:rsidRDefault="00FB1FF7" w:rsidP="00FB1FF7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</w:t>
      </w:r>
      <w:r>
        <w:rPr>
          <w:rFonts w:hint="eastAsia"/>
        </w:rPr>
        <w:t>联系电话，蒋先生，1</w:t>
      </w:r>
      <w:r>
        <w:t>5861185069</w:t>
      </w:r>
    </w:p>
    <w:sectPr w:rsidR="00FB1FF7" w:rsidRPr="00717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11513"/>
    <w:multiLevelType w:val="hybridMultilevel"/>
    <w:tmpl w:val="C70E16A8"/>
    <w:lvl w:ilvl="0" w:tplc="68D41C3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48989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DC"/>
    <w:rsid w:val="003C44C3"/>
    <w:rsid w:val="0071776C"/>
    <w:rsid w:val="00D81E9F"/>
    <w:rsid w:val="00FB1FF7"/>
    <w:rsid w:val="00FF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EB064"/>
  <w15:chartTrackingRefBased/>
  <w15:docId w15:val="{93853683-FB8A-4349-AFE2-3A5BBBC3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F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88181186@qq.com</dc:creator>
  <cp:keywords/>
  <dc:description/>
  <cp:lastModifiedBy>88181186@qq.com</cp:lastModifiedBy>
  <cp:revision>3</cp:revision>
  <dcterms:created xsi:type="dcterms:W3CDTF">2023-05-07T11:13:00Z</dcterms:created>
  <dcterms:modified xsi:type="dcterms:W3CDTF">2023-05-09T01:24:00Z</dcterms:modified>
</cp:coreProperties>
</file>