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wordWrap w:val="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院系：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生命御环境科学学院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tbl>
      <w:tblPr>
        <w:tblStyle w:val="6"/>
        <w:tblW w:w="7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4344"/>
        <w:gridCol w:w="1284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班级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职务名称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班长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常凤娟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学习委员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王茜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组织委员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王振江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</w:rPr>
              <w:t>安保委员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李康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科技委员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陶绍玉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生活委员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仲秀芳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体育委员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冀阳阳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团支书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晁明震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心理委员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占俊鹏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</w:rPr>
              <w:t>文宣委员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袁梦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孙悦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余小丹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潘然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葛传松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张浩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文龙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寝</w:t>
            </w: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郭婵婵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王纯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tabs>
                <w:tab w:val="left" w:pos="2722"/>
              </w:tabs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寝室长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张萍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赵莉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李董梅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黄刘磊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张伟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王法骞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王玲苗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张进成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团小组组长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胡雁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团小组组长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宋彩霞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2"/>
                <w:sz w:val="28"/>
                <w:szCs w:val="28"/>
                <w:lang w:eastAsia="zh-CN" w:bidi="ar-SA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18食品</w:t>
            </w:r>
          </w:p>
        </w:tc>
        <w:tc>
          <w:tcPr>
            <w:tcW w:w="434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团小组组长</w:t>
            </w:r>
          </w:p>
        </w:tc>
        <w:tc>
          <w:tcPr>
            <w:tcW w:w="1284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张金鑫</w:t>
            </w:r>
            <w:bookmarkEnd w:id="0"/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lang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总计/人</w:t>
            </w:r>
          </w:p>
        </w:tc>
        <w:tc>
          <w:tcPr>
            <w:tcW w:w="6576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辅导员审批意见</w:t>
            </w:r>
          </w:p>
        </w:tc>
        <w:tc>
          <w:tcPr>
            <w:tcW w:w="6576" w:type="dxa"/>
            <w:gridSpan w:val="3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院部审批意见</w:t>
            </w:r>
          </w:p>
        </w:tc>
        <w:tc>
          <w:tcPr>
            <w:tcW w:w="6576" w:type="dxa"/>
            <w:gridSpan w:val="3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签字/盖章：</w:t>
            </w:r>
          </w:p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6576" w:type="dxa"/>
            <w:gridSpan w:val="3"/>
            <w:vAlign w:val="bottom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签字/盖章：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年    月    日</w:t>
            </w:r>
          </w:p>
        </w:tc>
      </w:tr>
    </w:tbl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pacing w:line="220" w:lineRule="atLeast"/>
        <w:jc w:val="center"/>
      </w:pPr>
    </w:p>
    <w:p/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A1B84"/>
    <w:rsid w:val="1DF5315F"/>
    <w:rsid w:val="1FA87A39"/>
    <w:rsid w:val="2EDF25E1"/>
    <w:rsid w:val="32772253"/>
    <w:rsid w:val="371F3295"/>
    <w:rsid w:val="3AD538A9"/>
    <w:rsid w:val="3FB94BBB"/>
    <w:rsid w:val="4B110C4B"/>
    <w:rsid w:val="4FAFF06C"/>
    <w:rsid w:val="55F13215"/>
    <w:rsid w:val="57FB4A62"/>
    <w:rsid w:val="5FDFEDF3"/>
    <w:rsid w:val="67AFE45E"/>
    <w:rsid w:val="6DD5DBED"/>
    <w:rsid w:val="6F771BA2"/>
    <w:rsid w:val="70481CF8"/>
    <w:rsid w:val="70917CD7"/>
    <w:rsid w:val="70F700F5"/>
    <w:rsid w:val="7C7A6B26"/>
    <w:rsid w:val="7D7C69E4"/>
    <w:rsid w:val="7D7F1F91"/>
    <w:rsid w:val="7FF9CD6E"/>
    <w:rsid w:val="B37D8E80"/>
    <w:rsid w:val="BBE77A19"/>
    <w:rsid w:val="CDF3767A"/>
    <w:rsid w:val="CFFFBEB3"/>
    <w:rsid w:val="D4EFA97B"/>
    <w:rsid w:val="D7F312CD"/>
    <w:rsid w:val="DD598842"/>
    <w:rsid w:val="DD75BEAF"/>
    <w:rsid w:val="F3AFCA31"/>
    <w:rsid w:val="F3BFF525"/>
    <w:rsid w:val="F7FF8657"/>
    <w:rsid w:val="FD7CB4AB"/>
    <w:rsid w:val="FE77DABE"/>
    <w:rsid w:val="FEFF2CCD"/>
    <w:rsid w:val="FFD783B6"/>
    <w:rsid w:val="FFF7E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440</Words>
  <Characters>524</Characters>
  <Lines>0</Lines>
  <Paragraphs>202</Paragraphs>
  <TotalTime>8</TotalTime>
  <ScaleCrop>false</ScaleCrop>
  <LinksUpToDate>false</LinksUpToDate>
  <CharactersWithSpaces>578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2019-10-19T09:40:00Z</dcterms:created>
  <dc:creator>ASUS</dc:creator>
  <cp:lastModifiedBy>瓏</cp:lastModifiedBy>
  <dcterms:modified xsi:type="dcterms:W3CDTF">2022-04-06T07:45:00Z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B954D7B0D0A94037B653CAB9CF0C3662</vt:lpwstr>
  </property>
</Properties>
</file>